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940"/>
        <w:tblW w:w="9209" w:type="dxa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447"/>
      </w:tblGrid>
      <w:tr w:rsidR="00C15173" w14:paraId="17C09D53" w14:textId="77777777" w:rsidTr="00E4505F">
        <w:tc>
          <w:tcPr>
            <w:tcW w:w="2254" w:type="dxa"/>
          </w:tcPr>
          <w:p w14:paraId="60767DA7" w14:textId="638A4CE1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FACULTY</w:t>
            </w:r>
          </w:p>
          <w:p w14:paraId="3CBF6741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15E8FE8F" w14:textId="03D91CA6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DR POONAM</w:t>
            </w:r>
          </w:p>
        </w:tc>
        <w:tc>
          <w:tcPr>
            <w:tcW w:w="2254" w:type="dxa"/>
          </w:tcPr>
          <w:p w14:paraId="267A748A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447" w:type="dxa"/>
          </w:tcPr>
          <w:p w14:paraId="42D59BA3" w14:textId="7A6C93A1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B. COM.</w:t>
            </w:r>
            <w:r w:rsidR="00CC14B3" w:rsidRPr="00772D49">
              <w:rPr>
                <w:rFonts w:ascii="Bahnschrift Condensed" w:hAnsi="Bahnschrift Condensed" w:cs="Arial"/>
                <w:sz w:val="28"/>
                <w:szCs w:val="28"/>
              </w:rPr>
              <w:t>(</w:t>
            </w:r>
            <w:r w:rsidR="006E3903" w:rsidRPr="00772D49">
              <w:rPr>
                <w:rFonts w:ascii="Bahnschrift Condensed" w:hAnsi="Bahnschrift Condensed" w:cs="Arial"/>
                <w:sz w:val="28"/>
                <w:szCs w:val="28"/>
              </w:rPr>
              <w:t>HONS</w:t>
            </w:r>
            <w:r w:rsidR="00CC14B3" w:rsidRPr="00772D49">
              <w:rPr>
                <w:rFonts w:ascii="Bahnschrift Condensed" w:hAnsi="Bahnschrift Condensed" w:cs="Arial"/>
                <w:sz w:val="28"/>
                <w:szCs w:val="28"/>
              </w:rPr>
              <w:t>)</w:t>
            </w:r>
          </w:p>
        </w:tc>
      </w:tr>
      <w:tr w:rsidR="00C15173" w14:paraId="37AFDE99" w14:textId="77777777" w:rsidTr="00E4505F">
        <w:tc>
          <w:tcPr>
            <w:tcW w:w="2254" w:type="dxa"/>
          </w:tcPr>
          <w:p w14:paraId="53603C36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Year</w:t>
            </w:r>
          </w:p>
          <w:p w14:paraId="2DF2D343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579F7D8A" w14:textId="026B312B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20</w:t>
            </w:r>
            <w:r w:rsidR="007075C0" w:rsidRPr="00772D49">
              <w:rPr>
                <w:rFonts w:ascii="Bahnschrift Condensed" w:hAnsi="Bahnschrift Condensed" w:cs="Arial"/>
                <w:sz w:val="28"/>
                <w:szCs w:val="28"/>
              </w:rPr>
              <w:t>20-21</w:t>
            </w:r>
          </w:p>
        </w:tc>
        <w:tc>
          <w:tcPr>
            <w:tcW w:w="2254" w:type="dxa"/>
          </w:tcPr>
          <w:p w14:paraId="1CA00CEC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447" w:type="dxa"/>
          </w:tcPr>
          <w:p w14:paraId="431C81E4" w14:textId="5C9FB36D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III</w:t>
            </w:r>
            <w:r w:rsidR="00CF04D1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</w:p>
        </w:tc>
      </w:tr>
      <w:tr w:rsidR="00C15173" w14:paraId="49C59D05" w14:textId="77777777" w:rsidTr="00E4505F">
        <w:tc>
          <w:tcPr>
            <w:tcW w:w="2254" w:type="dxa"/>
          </w:tcPr>
          <w:p w14:paraId="70FB5418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2254" w:type="dxa"/>
          </w:tcPr>
          <w:p w14:paraId="74D6059E" w14:textId="47B3C077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HUMAN RESOURCE MANAGEMENT</w:t>
            </w:r>
          </w:p>
        </w:tc>
        <w:tc>
          <w:tcPr>
            <w:tcW w:w="2254" w:type="dxa"/>
          </w:tcPr>
          <w:p w14:paraId="51A263A0" w14:textId="1E882461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Number of Lectures per week+ Tutorials</w:t>
            </w:r>
          </w:p>
        </w:tc>
        <w:tc>
          <w:tcPr>
            <w:tcW w:w="2447" w:type="dxa"/>
          </w:tcPr>
          <w:p w14:paraId="34FB02FA" w14:textId="77777777" w:rsidR="00D3579B" w:rsidRPr="00772D49" w:rsidRDefault="00C15173" w:rsidP="00D3579B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5+</w:t>
            </w:r>
            <w:r w:rsidR="006D64AC" w:rsidRPr="00772D49">
              <w:rPr>
                <w:rFonts w:ascii="Bahnschrift Condensed" w:hAnsi="Bahnschrift Condensed" w:cs="Arial"/>
                <w:sz w:val="28"/>
                <w:szCs w:val="28"/>
              </w:rPr>
              <w:t>1</w:t>
            </w:r>
            <w:r w:rsidR="00390C32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  <w:r w:rsidR="00D3579B" w:rsidRPr="00772D49">
              <w:rPr>
                <w:rFonts w:ascii="Bahnschrift Condensed" w:hAnsi="Bahnschrift Condensed" w:cs="Times New Roman"/>
                <w:b/>
                <w:sz w:val="28"/>
                <w:szCs w:val="28"/>
              </w:rPr>
              <w:t xml:space="preserve"> </w:t>
            </w:r>
          </w:p>
          <w:p w14:paraId="5832B13A" w14:textId="77777777" w:rsidR="00D3579B" w:rsidRPr="00772D49" w:rsidRDefault="00D3579B" w:rsidP="00D3579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Theory + Tutorial:</w:t>
            </w:r>
          </w:p>
          <w:p w14:paraId="56891502" w14:textId="6E33DD52" w:rsidR="00D3579B" w:rsidRPr="00772D49" w:rsidRDefault="00D3579B" w:rsidP="00D3579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5 Credit hrs.+1 Credit hr. </w:t>
            </w:r>
          </w:p>
          <w:p w14:paraId="31DA5951" w14:textId="649074AE" w:rsidR="00D3579B" w:rsidRPr="00772D49" w:rsidRDefault="00D3579B" w:rsidP="00D3579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(Five Lectures) +(One tutorial per group) </w:t>
            </w:r>
          </w:p>
          <w:p w14:paraId="031EF126" w14:textId="77777777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5DD4DA3F" w14:textId="7FB012A3" w:rsidR="00390C32" w:rsidRPr="00772D49" w:rsidRDefault="00390C32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</w:tc>
      </w:tr>
      <w:tr w:rsidR="00C15173" w14:paraId="1204D8FC" w14:textId="77777777" w:rsidTr="00E4505F">
        <w:tc>
          <w:tcPr>
            <w:tcW w:w="2254" w:type="dxa"/>
          </w:tcPr>
          <w:p w14:paraId="684B13C9" w14:textId="4D69F2B0" w:rsidR="00C15173" w:rsidRPr="00772D49" w:rsidRDefault="00C15173" w:rsidP="00C15173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2254" w:type="dxa"/>
          </w:tcPr>
          <w:p w14:paraId="234302A1" w14:textId="1CD29F3D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BCH 3.</w:t>
            </w:r>
            <w:r w:rsidR="006E3903" w:rsidRPr="00772D49">
              <w:rPr>
                <w:rFonts w:ascii="Bahnschrift Condensed" w:hAnsi="Bahnschrift Condensed" w:cs="Arial"/>
                <w:sz w:val="28"/>
                <w:szCs w:val="28"/>
              </w:rPr>
              <w:t>1</w:t>
            </w:r>
            <w:r w:rsidR="005A1023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</w:p>
        </w:tc>
        <w:tc>
          <w:tcPr>
            <w:tcW w:w="2254" w:type="dxa"/>
          </w:tcPr>
          <w:p w14:paraId="5CC89096" w14:textId="5DEFCBF2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COURSE SCHEME</w:t>
            </w:r>
          </w:p>
        </w:tc>
        <w:tc>
          <w:tcPr>
            <w:tcW w:w="2447" w:type="dxa"/>
          </w:tcPr>
          <w:p w14:paraId="21742189" w14:textId="77777777" w:rsidR="007075C0" w:rsidRPr="00772D49" w:rsidRDefault="007075C0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NEW </w:t>
            </w:r>
            <w:r w:rsidR="00C254B2" w:rsidRPr="00772D49">
              <w:rPr>
                <w:rFonts w:ascii="Bahnschrift Condensed" w:hAnsi="Bahnschrift Condensed" w:cs="Arial"/>
                <w:sz w:val="28"/>
                <w:szCs w:val="28"/>
              </w:rPr>
              <w:t>CBCS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with LOCF</w:t>
            </w:r>
          </w:p>
          <w:p w14:paraId="155FA9E1" w14:textId="14D930BF" w:rsidR="00C15173" w:rsidRPr="00772D49" w:rsidRDefault="007075C0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(2019-20 onwards)</w:t>
            </w:r>
          </w:p>
        </w:tc>
      </w:tr>
    </w:tbl>
    <w:p w14:paraId="17EADAC7" w14:textId="77777777" w:rsidR="00C15173" w:rsidRPr="00772D49" w:rsidRDefault="00C15173" w:rsidP="00C15173">
      <w:pPr>
        <w:jc w:val="center"/>
        <w:rPr>
          <w:rFonts w:ascii="Bahnschrift Condensed" w:hAnsi="Bahnschrift Condensed"/>
          <w:b/>
          <w:bCs/>
          <w:sz w:val="28"/>
          <w:szCs w:val="28"/>
        </w:rPr>
      </w:pPr>
      <w:r w:rsidRPr="00772D49">
        <w:rPr>
          <w:rFonts w:ascii="Bahnschrift Condensed" w:hAnsi="Bahnschrift Condensed"/>
          <w:b/>
          <w:bCs/>
          <w:sz w:val="28"/>
          <w:szCs w:val="28"/>
        </w:rPr>
        <w:t>BHARATI COLLEGE</w:t>
      </w:r>
    </w:p>
    <w:p w14:paraId="27D7AFFA" w14:textId="76B953ED" w:rsidR="00C15173" w:rsidRPr="00772D49" w:rsidRDefault="00390C32" w:rsidP="00C15173">
      <w:pPr>
        <w:jc w:val="center"/>
        <w:rPr>
          <w:rFonts w:ascii="Bahnschrift Condensed" w:hAnsi="Bahnschrift Condensed"/>
          <w:b/>
          <w:bCs/>
          <w:sz w:val="28"/>
          <w:szCs w:val="28"/>
        </w:rPr>
      </w:pPr>
      <w:r w:rsidRPr="00772D49">
        <w:rPr>
          <w:rFonts w:ascii="Bahnschrift Condensed" w:hAnsi="Bahnschrift Condensed"/>
          <w:b/>
          <w:bCs/>
          <w:sz w:val="28"/>
          <w:szCs w:val="28"/>
        </w:rPr>
        <w:t>(</w:t>
      </w:r>
      <w:r w:rsidR="00C15173" w:rsidRPr="00772D49">
        <w:rPr>
          <w:rFonts w:ascii="Bahnschrift Condensed" w:hAnsi="Bahnschrift Condensed"/>
          <w:b/>
          <w:bCs/>
          <w:sz w:val="28"/>
          <w:szCs w:val="28"/>
        </w:rPr>
        <w:t>UNIVERSITY OF DELHI</w:t>
      </w:r>
      <w:r w:rsidRPr="00772D49">
        <w:rPr>
          <w:rFonts w:ascii="Bahnschrift Condensed" w:hAnsi="Bahnschrift Condensed"/>
          <w:b/>
          <w:bCs/>
          <w:sz w:val="28"/>
          <w:szCs w:val="28"/>
        </w:rPr>
        <w:t>)</w:t>
      </w:r>
    </w:p>
    <w:p w14:paraId="1886DFB1" w14:textId="343313C0" w:rsidR="00C15173" w:rsidRPr="00772D49" w:rsidRDefault="00C15173" w:rsidP="00C15173">
      <w:pPr>
        <w:jc w:val="center"/>
        <w:rPr>
          <w:rFonts w:ascii="Bahnschrift Condensed" w:hAnsi="Bahnschrift Condensed" w:cs="Arial"/>
        </w:rPr>
      </w:pPr>
      <w:r w:rsidRPr="00772D49">
        <w:rPr>
          <w:rFonts w:ascii="Bahnschrift Condensed" w:hAnsi="Bahnschrift Condensed" w:cs="Arial"/>
          <w:b/>
          <w:bCs/>
          <w:sz w:val="28"/>
          <w:szCs w:val="28"/>
        </w:rPr>
        <w:t>TEACHING PLAN</w:t>
      </w:r>
      <w:r w:rsidR="00CC14B3" w:rsidRPr="00772D49">
        <w:rPr>
          <w:rFonts w:ascii="Bahnschrift Condensed" w:hAnsi="Bahnschrift Condensed" w:cs="Arial"/>
          <w:b/>
          <w:bCs/>
          <w:sz w:val="28"/>
          <w:szCs w:val="28"/>
        </w:rPr>
        <w:t xml:space="preserve"> JULY-NOV</w:t>
      </w:r>
      <w:r w:rsidR="00772D49" w:rsidRPr="00772D49">
        <w:rPr>
          <w:rFonts w:ascii="Bahnschrift Condensed" w:hAnsi="Bahnschrift Condensed" w:cs="Arial"/>
          <w:b/>
          <w:bCs/>
          <w:sz w:val="28"/>
          <w:szCs w:val="28"/>
        </w:rPr>
        <w:t xml:space="preserve"> 202</w:t>
      </w:r>
      <w:r w:rsidR="008B3C29">
        <w:rPr>
          <w:rFonts w:ascii="Bahnschrift Condensed" w:hAnsi="Bahnschrift Condensed" w:cs="Arial"/>
          <w:b/>
          <w:bCs/>
          <w:sz w:val="28"/>
          <w:szCs w:val="28"/>
        </w:rPr>
        <w:t>1</w:t>
      </w:r>
    </w:p>
    <w:p w14:paraId="089FB60A" w14:textId="77777777" w:rsidR="00C15173" w:rsidRDefault="00C15173" w:rsidP="00C71760">
      <w:pPr>
        <w:rPr>
          <w:rFonts w:ascii="Times New Roman" w:hAnsi="Times New Roman" w:cs="Times New Roman"/>
          <w:b/>
        </w:rPr>
      </w:pPr>
    </w:p>
    <w:p w14:paraId="057AFABC" w14:textId="77777777" w:rsidR="00C15173" w:rsidRPr="006E3903" w:rsidRDefault="00C15173" w:rsidP="00C71760">
      <w:pPr>
        <w:rPr>
          <w:rFonts w:ascii="Arial" w:hAnsi="Arial" w:cs="Arial"/>
          <w:b/>
        </w:rPr>
      </w:pPr>
    </w:p>
    <w:p w14:paraId="6F3F5EB1" w14:textId="16732708" w:rsidR="00C71760" w:rsidRPr="00772D49" w:rsidRDefault="00C15173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b/>
          <w:sz w:val="28"/>
          <w:szCs w:val="28"/>
        </w:rPr>
        <w:t xml:space="preserve">COURSE </w:t>
      </w:r>
      <w:r w:rsidR="00C71760" w:rsidRPr="00772D49">
        <w:rPr>
          <w:rFonts w:ascii="Bahnschrift Condensed" w:hAnsi="Bahnschrift Condensed" w:cs="Arial"/>
          <w:b/>
          <w:sz w:val="28"/>
          <w:szCs w:val="28"/>
        </w:rPr>
        <w:t>OBJECTIVES</w:t>
      </w:r>
      <w:r w:rsidR="00567BC9" w:rsidRPr="00772D49">
        <w:rPr>
          <w:rFonts w:ascii="Bahnschrift Condensed" w:hAnsi="Bahnschrift Condensed" w:cs="Arial"/>
          <w:sz w:val="28"/>
          <w:szCs w:val="28"/>
        </w:rPr>
        <w:t>:</w:t>
      </w:r>
      <w:r w:rsidR="00567BC9" w:rsidRPr="00772D49">
        <w:rPr>
          <w:rFonts w:ascii="Bahnschrift Condensed" w:hAnsi="Bahnschrift Condensed" w:cs="Times New Roman"/>
          <w:sz w:val="28"/>
          <w:szCs w:val="28"/>
        </w:rPr>
        <w:t xml:space="preserve"> </w:t>
      </w:r>
      <w:r w:rsidR="005B5E1F" w:rsidRPr="00772D49">
        <w:rPr>
          <w:rFonts w:ascii="Bahnschrift Condensed" w:hAnsi="Bahnschrift Condensed" w:cs="Times New Roman"/>
          <w:sz w:val="28"/>
          <w:szCs w:val="28"/>
        </w:rPr>
        <w:t>T</w:t>
      </w:r>
      <w:r w:rsidRPr="00772D49">
        <w:rPr>
          <w:rFonts w:ascii="Bahnschrift Condensed" w:hAnsi="Bahnschrift Condensed" w:cs="Arial"/>
          <w:sz w:val="28"/>
          <w:szCs w:val="28"/>
        </w:rPr>
        <w:t>he objective of this course is to enable learners to understand the importance of human resources and their effective management in organi</w:t>
      </w:r>
      <w:r w:rsidR="005B5E1F" w:rsidRPr="00772D49">
        <w:rPr>
          <w:rFonts w:ascii="Bahnschrift Condensed" w:hAnsi="Bahnschrift Condensed" w:cs="Arial"/>
          <w:sz w:val="28"/>
          <w:szCs w:val="28"/>
        </w:rPr>
        <w:t>z</w:t>
      </w:r>
      <w:r w:rsidRPr="00772D49">
        <w:rPr>
          <w:rFonts w:ascii="Bahnschrift Condensed" w:hAnsi="Bahnschrift Condensed" w:cs="Arial"/>
          <w:sz w:val="28"/>
          <w:szCs w:val="28"/>
        </w:rPr>
        <w:t>ations.</w:t>
      </w:r>
    </w:p>
    <w:p w14:paraId="04B17FB2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b/>
          <w:bCs/>
          <w:sz w:val="28"/>
          <w:szCs w:val="28"/>
        </w:rPr>
        <w:t>Course Learning Outcomes :</w:t>
      </w:r>
      <w:r w:rsidRPr="00772D49">
        <w:rPr>
          <w:rFonts w:ascii="Bahnschrift Condensed" w:hAnsi="Bahnschrift Condensed" w:cs="Arial"/>
          <w:sz w:val="28"/>
          <w:szCs w:val="28"/>
        </w:rPr>
        <w:t xml:space="preserve"> After completing the course, the student shall be able to: </w:t>
      </w:r>
    </w:p>
    <w:p w14:paraId="4E43B0C8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sz w:val="28"/>
          <w:szCs w:val="28"/>
        </w:rPr>
        <w:t xml:space="preserve">CO1: understand basic nature and importance of human resource management. </w:t>
      </w:r>
    </w:p>
    <w:p w14:paraId="108218BA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sz w:val="28"/>
          <w:szCs w:val="28"/>
        </w:rPr>
        <w:t xml:space="preserve">CO2: analyze the current theory and practice of recruitment and selection. </w:t>
      </w:r>
    </w:p>
    <w:p w14:paraId="68E25860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sz w:val="28"/>
          <w:szCs w:val="28"/>
        </w:rPr>
        <w:t>CO3: realize the importance of performance management system in enhancing employee performance.</w:t>
      </w:r>
    </w:p>
    <w:p w14:paraId="1C565A23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sz w:val="28"/>
          <w:szCs w:val="28"/>
        </w:rPr>
        <w:t xml:space="preserve"> CO4: recommend actions based on results of the compensation analysis and design compensation schemes that are cost effective, that increase productivity of the workforce, and comply with the legal framework. </w:t>
      </w:r>
    </w:p>
    <w:p w14:paraId="5AAD0FE2" w14:textId="1D494661" w:rsidR="005B5E1F" w:rsidRDefault="005B5E1F" w:rsidP="00C71760">
      <w:pPr>
        <w:rPr>
          <w:rFonts w:ascii="Arial" w:hAnsi="Arial" w:cs="Arial"/>
        </w:rPr>
      </w:pPr>
      <w:r w:rsidRPr="00772D49">
        <w:rPr>
          <w:rFonts w:ascii="Bahnschrift Condensed" w:hAnsi="Bahnschrift Condensed" w:cs="Arial"/>
          <w:sz w:val="28"/>
          <w:szCs w:val="28"/>
        </w:rPr>
        <w:t>CO5: understand role of modern HRM in meeting challenges of changing business</w:t>
      </w:r>
      <w:r w:rsidRPr="005B5E1F">
        <w:rPr>
          <w:rFonts w:ascii="Arial" w:hAnsi="Arial" w:cs="Arial"/>
        </w:rPr>
        <w:t xml:space="preserve"> environment.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3"/>
        <w:gridCol w:w="1854"/>
        <w:gridCol w:w="2551"/>
        <w:gridCol w:w="1639"/>
        <w:gridCol w:w="1989"/>
      </w:tblGrid>
      <w:tr w:rsidR="00D82442" w14:paraId="5703E11F" w14:textId="77777777" w:rsidTr="00772D49">
        <w:tc>
          <w:tcPr>
            <w:tcW w:w="1559" w:type="dxa"/>
          </w:tcPr>
          <w:p w14:paraId="03C1D5DE" w14:textId="76A7DC09" w:rsidR="0075325B" w:rsidRDefault="00C71760" w:rsidP="00C71760">
            <w:pPr>
              <w:rPr>
                <w:rFonts w:ascii="Arial" w:hAnsi="Arial" w:cs="Arial"/>
                <w:b/>
              </w:rPr>
            </w:pPr>
            <w:r w:rsidRPr="00591862">
              <w:rPr>
                <w:rFonts w:ascii="Arial" w:hAnsi="Arial" w:cs="Arial"/>
                <w:b/>
              </w:rPr>
              <w:lastRenderedPageBreak/>
              <w:t>UNIT</w:t>
            </w:r>
          </w:p>
          <w:p w14:paraId="5EAB8780" w14:textId="77777777" w:rsidR="00A90C41" w:rsidRDefault="00A90C41" w:rsidP="00C71760">
            <w:pPr>
              <w:rPr>
                <w:rFonts w:ascii="Arial" w:hAnsi="Arial" w:cs="Arial"/>
                <w:b/>
              </w:rPr>
            </w:pPr>
          </w:p>
          <w:p w14:paraId="557D8AD9" w14:textId="27435F4B" w:rsidR="00C71760" w:rsidRPr="00591862" w:rsidRDefault="0075325B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</w:t>
            </w:r>
            <w:r w:rsidR="00C71760" w:rsidRPr="00591862">
              <w:rPr>
                <w:rFonts w:ascii="Arial" w:hAnsi="Arial" w:cs="Arial"/>
                <w:b/>
              </w:rPr>
              <w:t>HOURS</w:t>
            </w:r>
            <w:r>
              <w:rPr>
                <w:rFonts w:ascii="Arial" w:hAnsi="Arial" w:cs="Arial"/>
                <w:b/>
              </w:rPr>
              <w:t>/</w:t>
            </w:r>
            <w:r w:rsidR="00C71760" w:rsidRPr="00591862">
              <w:rPr>
                <w:rFonts w:ascii="Arial" w:hAnsi="Arial" w:cs="Arial"/>
                <w:b/>
              </w:rPr>
              <w:t xml:space="preserve"> TIME REQD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71760" w:rsidRPr="00591862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882" w:type="dxa"/>
          </w:tcPr>
          <w:p w14:paraId="4C448EAF" w14:textId="757A2FBC" w:rsidR="00C71760" w:rsidRPr="00591862" w:rsidRDefault="00C71760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1862">
              <w:rPr>
                <w:rFonts w:ascii="Arial" w:hAnsi="Arial" w:cs="Arial"/>
                <w:b/>
              </w:rPr>
              <w:t>TOPICS FOR STUDENT PREPARATION (INPUT)</w:t>
            </w:r>
          </w:p>
        </w:tc>
        <w:tc>
          <w:tcPr>
            <w:tcW w:w="2495" w:type="dxa"/>
          </w:tcPr>
          <w:p w14:paraId="0AF3E5B5" w14:textId="438E937F" w:rsidR="00591862" w:rsidRPr="00591862" w:rsidRDefault="00591862" w:rsidP="00C71760">
            <w:pPr>
              <w:rPr>
                <w:rFonts w:ascii="Arial" w:hAnsi="Arial" w:cs="Arial"/>
                <w:b/>
              </w:rPr>
            </w:pPr>
            <w:r w:rsidRPr="00591862">
              <w:rPr>
                <w:rFonts w:ascii="Arial" w:hAnsi="Arial" w:cs="Arial"/>
                <w:b/>
              </w:rPr>
              <w:t>METHODOLOGY</w:t>
            </w:r>
            <w:r w:rsidR="0075325B">
              <w:rPr>
                <w:rFonts w:ascii="Arial" w:hAnsi="Arial" w:cs="Arial"/>
                <w:b/>
              </w:rPr>
              <w:t>/</w:t>
            </w:r>
          </w:p>
          <w:p w14:paraId="7D229FF8" w14:textId="3039BA29" w:rsidR="00C71760" w:rsidRPr="00591862" w:rsidRDefault="00591862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1862">
              <w:rPr>
                <w:rFonts w:ascii="Arial" w:hAnsi="Arial" w:cs="Arial"/>
                <w:b/>
              </w:rPr>
              <w:t>INSTRUCTIONAL TECHNIQUES</w:t>
            </w:r>
            <w:r w:rsidR="0075325B">
              <w:rPr>
                <w:rFonts w:ascii="Arial" w:hAnsi="Arial" w:cs="Arial"/>
                <w:b/>
              </w:rPr>
              <w:t xml:space="preserve"> (</w:t>
            </w:r>
            <w:r w:rsidR="00A90C41">
              <w:rPr>
                <w:rFonts w:ascii="Arial" w:hAnsi="Arial" w:cs="Arial"/>
                <w:b/>
              </w:rPr>
              <w:t>PROCESSES/</w:t>
            </w:r>
            <w:r w:rsidRPr="00591862">
              <w:rPr>
                <w:rFonts w:ascii="Arial" w:hAnsi="Arial" w:cs="Arial"/>
                <w:b/>
              </w:rPr>
              <w:t>TOOLS)</w:t>
            </w:r>
          </w:p>
        </w:tc>
        <w:tc>
          <w:tcPr>
            <w:tcW w:w="1651" w:type="dxa"/>
          </w:tcPr>
          <w:p w14:paraId="11F5B371" w14:textId="77777777" w:rsidR="0075325B" w:rsidRDefault="00C71760" w:rsidP="00C71760">
            <w:pPr>
              <w:rPr>
                <w:rFonts w:ascii="Arial" w:hAnsi="Arial" w:cs="Arial"/>
                <w:b/>
              </w:rPr>
            </w:pPr>
            <w:r w:rsidRPr="00591862">
              <w:rPr>
                <w:rFonts w:ascii="Arial" w:hAnsi="Arial" w:cs="Arial"/>
                <w:b/>
              </w:rPr>
              <w:t>LEARNING OUTCOME</w:t>
            </w:r>
            <w:r w:rsidR="00591862">
              <w:rPr>
                <w:rFonts w:ascii="Arial" w:hAnsi="Arial" w:cs="Arial"/>
                <w:b/>
              </w:rPr>
              <w:t>S</w:t>
            </w:r>
            <w:r w:rsidRPr="00591862">
              <w:rPr>
                <w:rFonts w:ascii="Arial" w:hAnsi="Arial" w:cs="Arial"/>
                <w:b/>
              </w:rPr>
              <w:t xml:space="preserve"> </w:t>
            </w:r>
          </w:p>
          <w:p w14:paraId="69AD92EF" w14:textId="77777777" w:rsidR="0075325B" w:rsidRDefault="0075325B" w:rsidP="00C71760">
            <w:pPr>
              <w:rPr>
                <w:rFonts w:ascii="Arial" w:hAnsi="Arial" w:cs="Arial"/>
                <w:b/>
              </w:rPr>
            </w:pPr>
          </w:p>
          <w:p w14:paraId="345FE97A" w14:textId="19F1BB5D" w:rsidR="00C71760" w:rsidRPr="00591862" w:rsidRDefault="00C71760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1862">
              <w:rPr>
                <w:rFonts w:ascii="Arial" w:hAnsi="Arial" w:cs="Arial"/>
                <w:b/>
              </w:rPr>
              <w:t>(OUTPUT)</w:t>
            </w:r>
          </w:p>
        </w:tc>
        <w:tc>
          <w:tcPr>
            <w:tcW w:w="1989" w:type="dxa"/>
          </w:tcPr>
          <w:p w14:paraId="7CF0CE99" w14:textId="675E3117" w:rsidR="00591862" w:rsidRDefault="00591862" w:rsidP="00C7176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LEARNING CONFIRMATION/</w:t>
            </w:r>
          </w:p>
          <w:p w14:paraId="238E3C57" w14:textId="77777777" w:rsidR="00A90C41" w:rsidRDefault="00A90C41" w:rsidP="00C71760">
            <w:pPr>
              <w:rPr>
                <w:rFonts w:ascii="Arial" w:hAnsi="Arial" w:cs="Arial"/>
                <w:b/>
              </w:rPr>
            </w:pPr>
          </w:p>
          <w:p w14:paraId="5E8CB4E0" w14:textId="7378D0D7" w:rsidR="00C71760" w:rsidRPr="00591862" w:rsidRDefault="00C71760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1862">
              <w:rPr>
                <w:rFonts w:ascii="Arial" w:hAnsi="Arial" w:cs="Arial"/>
                <w:b/>
              </w:rPr>
              <w:t>ASSESSMENT</w:t>
            </w:r>
          </w:p>
        </w:tc>
      </w:tr>
      <w:tr w:rsidR="00A90C41" w:rsidRPr="00772D49" w14:paraId="2F131151" w14:textId="77777777" w:rsidTr="00772D49">
        <w:tc>
          <w:tcPr>
            <w:tcW w:w="1559" w:type="dxa"/>
          </w:tcPr>
          <w:p w14:paraId="09F0A020" w14:textId="77777777" w:rsidR="006D64AC" w:rsidRPr="00772D49" w:rsidRDefault="006D64AC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Unit I:</w:t>
            </w:r>
          </w:p>
          <w:p w14:paraId="372E3EE3" w14:textId="77777777" w:rsidR="00C71760" w:rsidRPr="00772D49" w:rsidRDefault="006D64AC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Human Resource Management</w:t>
            </w:r>
          </w:p>
          <w:p w14:paraId="4AE043BE" w14:textId="37514419" w:rsidR="00BA7668" w:rsidRPr="00772D49" w:rsidRDefault="00BA7668" w:rsidP="00C71760">
            <w:pPr>
              <w:rPr>
                <w:rFonts w:ascii="Bahnschrift Condensed" w:hAnsi="Bahnschrift Condensed" w:cs="Times New Roman"/>
                <w:sz w:val="28"/>
                <w:szCs w:val="28"/>
              </w:rPr>
            </w:pPr>
            <w:r w:rsidRPr="00772D49">
              <w:rPr>
                <w:rFonts w:ascii="Bahnschrift Condensed" w:hAnsi="Bahnschrift Condensed" w:cs="Times New Roman"/>
                <w:sz w:val="28"/>
                <w:szCs w:val="28"/>
              </w:rPr>
              <w:t>(week 1-2)</w:t>
            </w:r>
          </w:p>
        </w:tc>
        <w:tc>
          <w:tcPr>
            <w:tcW w:w="1882" w:type="dxa"/>
          </w:tcPr>
          <w:p w14:paraId="75B72022" w14:textId="798ECA7C" w:rsidR="00C71760" w:rsidRPr="00772D49" w:rsidRDefault="00D3579B" w:rsidP="00513AB9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Meaning, importance and scope of HRM; Evolution of HRM; functions, status and competencies of HR manager; Human Resource Planning - quantitative and qualitative dimensions; Job analysis—job description and job specification; HR Policies.</w:t>
            </w:r>
          </w:p>
        </w:tc>
        <w:tc>
          <w:tcPr>
            <w:tcW w:w="2495" w:type="dxa"/>
          </w:tcPr>
          <w:p w14:paraId="3AA0ADA5" w14:textId="77777777" w:rsidR="00EA1524" w:rsidRPr="00772D49" w:rsidRDefault="0059186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Lectures</w:t>
            </w:r>
          </w:p>
          <w:p w14:paraId="492FE37E" w14:textId="29764E25" w:rsidR="00C254B2" w:rsidRPr="00772D49" w:rsidRDefault="0059186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  <w:r w:rsidR="00C254B2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Interactive classroom sessions </w:t>
            </w:r>
          </w:p>
          <w:p w14:paraId="68546AFE" w14:textId="3FA7EC95" w:rsidR="00693392" w:rsidRPr="00772D49" w:rsidRDefault="0069339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282BDA3C" w14:textId="28D8F7FA" w:rsidR="00693392" w:rsidRPr="00772D49" w:rsidRDefault="0069339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4E9C18CE" w14:textId="0CB0FFB6" w:rsidR="00C254B2" w:rsidRPr="00772D49" w:rsidRDefault="00EA1524" w:rsidP="00305EB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References</w:t>
            </w:r>
          </w:p>
          <w:p w14:paraId="7D4E9BFD" w14:textId="5671A482" w:rsidR="00044D76" w:rsidRPr="00772D49" w:rsidRDefault="00044D76" w:rsidP="00305EB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Case study</w:t>
            </w:r>
          </w:p>
          <w:p w14:paraId="555A719F" w14:textId="77777777" w:rsidR="00C254B2" w:rsidRPr="00772D49" w:rsidRDefault="00C254B2" w:rsidP="00305EB5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04D6121E" w14:textId="77777777" w:rsidR="00C254B2" w:rsidRPr="00772D49" w:rsidRDefault="00C254B2" w:rsidP="00305EB5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27871946" w14:textId="33CF77F0" w:rsidR="004D2DB6" w:rsidRPr="00772D49" w:rsidRDefault="004D2DB6" w:rsidP="00591862">
            <w:pPr>
              <w:jc w:val="both"/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1E59D829" w14:textId="02E05800" w:rsidR="00591862" w:rsidRPr="00772D49" w:rsidRDefault="0075325B" w:rsidP="0059186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59186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Understand the concept of HRM</w:t>
            </w:r>
          </w:p>
          <w:p w14:paraId="5C10FB46" w14:textId="71F82A95" w:rsidR="0075325B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CF2028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Learn the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I</w:t>
            </w:r>
            <w:r w:rsidR="0059186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mportance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of HRM</w:t>
            </w:r>
          </w:p>
          <w:p w14:paraId="036533E9" w14:textId="7CF68009" w:rsidR="0075325B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*Learn the characteristics of HRM and </w:t>
            </w:r>
            <w:r w:rsidR="003775C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Scope of HRM</w:t>
            </w:r>
          </w:p>
          <w:p w14:paraId="43315CE8" w14:textId="5C762048" w:rsidR="0075325B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 Understand the qualities of an HR manager</w:t>
            </w:r>
          </w:p>
          <w:p w14:paraId="3AC14498" w14:textId="58868878" w:rsidR="0075325B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CF2028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Learn in depth the process of HRP and its dimensions</w:t>
            </w:r>
          </w:p>
          <w:p w14:paraId="3C2E44A0" w14:textId="307BBA1F" w:rsidR="00CF2028" w:rsidRPr="00772D49" w:rsidRDefault="00CF2028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75195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C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onceptual clarity of certain terms in Job Analysis</w:t>
            </w:r>
          </w:p>
          <w:p w14:paraId="17605D84" w14:textId="34D97C3A" w:rsidR="00CF2028" w:rsidRPr="00772D49" w:rsidRDefault="00CF2028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75195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K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now the need of HR policies and it</w:t>
            </w:r>
            <w:r w:rsidR="0075195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’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s coverage</w:t>
            </w:r>
          </w:p>
          <w:p w14:paraId="167F7BA3" w14:textId="2A7D2B9B" w:rsidR="00D82442" w:rsidRPr="00772D49" w:rsidRDefault="00D82442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*Outlining the challenges of HRM and understanding the future of HRM</w:t>
            </w:r>
          </w:p>
          <w:p w14:paraId="1EFEA763" w14:textId="092A5182" w:rsidR="00D82442" w:rsidRPr="00772D49" w:rsidRDefault="00D82442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 concepts of VRS, work-life balance,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workforce diversity and what’s new in it</w:t>
            </w:r>
          </w:p>
          <w:p w14:paraId="3BE3CE4C" w14:textId="77777777" w:rsidR="00CF2028" w:rsidRPr="00772D49" w:rsidRDefault="00CF2028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2E491BAD" w14:textId="0083D1B7" w:rsidR="00513AB9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9" w:type="dxa"/>
          </w:tcPr>
          <w:p w14:paraId="61EFDB3B" w14:textId="47552F20" w:rsidR="00C71760" w:rsidRPr="00772D49" w:rsidRDefault="00E5090B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*Assignment</w:t>
            </w:r>
          </w:p>
          <w:p w14:paraId="5915C609" w14:textId="70993068" w:rsidR="00CF2028" w:rsidRPr="00772D49" w:rsidRDefault="00CF2028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/>
                <w:sz w:val="28"/>
                <w:szCs w:val="28"/>
              </w:rPr>
              <w:t xml:space="preserve">* </w:t>
            </w:r>
            <w:r w:rsidR="00CC14B3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Class discussions</w:t>
            </w:r>
          </w:p>
          <w:p w14:paraId="45B79670" w14:textId="7001169A" w:rsidR="00693392" w:rsidRPr="00772D49" w:rsidRDefault="00693392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/>
                <w:bCs/>
                <w:sz w:val="28"/>
                <w:szCs w:val="28"/>
              </w:rPr>
              <w:t>*</w:t>
            </w:r>
            <w:r w:rsidR="00751950" w:rsidRPr="00772D49">
              <w:rPr>
                <w:rFonts w:ascii="Bahnschrift Condensed" w:hAnsi="Bahnschrift Condensed" w:cs="Arial"/>
                <w:b/>
                <w:bCs/>
                <w:sz w:val="28"/>
                <w:szCs w:val="28"/>
              </w:rPr>
              <w:t xml:space="preserve"> </w:t>
            </w:r>
            <w:r w:rsidR="00EA1524" w:rsidRPr="00772D49">
              <w:rPr>
                <w:rFonts w:ascii="Bahnschrift Condensed" w:hAnsi="Bahnschrift Condensed" w:cs="Arial"/>
                <w:sz w:val="28"/>
                <w:szCs w:val="28"/>
              </w:rPr>
              <w:t>Q</w:t>
            </w:r>
            <w:r w:rsidR="003775CA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&amp;A </w:t>
            </w:r>
            <w:r w:rsidR="00EA1524" w:rsidRPr="00772D49">
              <w:rPr>
                <w:rFonts w:ascii="Bahnschrift Condensed" w:hAnsi="Bahnschrift Condensed" w:cs="Arial"/>
                <w:sz w:val="28"/>
                <w:szCs w:val="28"/>
              </w:rPr>
              <w:t>sessions</w:t>
            </w:r>
          </w:p>
        </w:tc>
      </w:tr>
      <w:tr w:rsidR="00A90C41" w:rsidRPr="00772D49" w14:paraId="2FCD8627" w14:textId="77777777" w:rsidTr="00772D49">
        <w:tc>
          <w:tcPr>
            <w:tcW w:w="1559" w:type="dxa"/>
          </w:tcPr>
          <w:p w14:paraId="350E0FD1" w14:textId="1A8BE560" w:rsidR="00B34A7C" w:rsidRPr="00772D49" w:rsidRDefault="00D3579B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Unit II: Recruitment, Selection &amp; Development</w:t>
            </w:r>
          </w:p>
          <w:p w14:paraId="098C26F9" w14:textId="30014F36" w:rsidR="00C71760" w:rsidRPr="00772D49" w:rsidRDefault="00BA7668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(week 3-5)</w:t>
            </w:r>
          </w:p>
        </w:tc>
        <w:tc>
          <w:tcPr>
            <w:tcW w:w="1882" w:type="dxa"/>
          </w:tcPr>
          <w:p w14:paraId="60BFCA10" w14:textId="00E17693" w:rsidR="00C71760" w:rsidRPr="00772D49" w:rsidRDefault="00D3579B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Recruitment, selection, placement, induction, and socialization – an overview; Developing Human Resources; Training – need, types, and evaluation; Role specific and competency based training.</w:t>
            </w:r>
          </w:p>
        </w:tc>
        <w:tc>
          <w:tcPr>
            <w:tcW w:w="2495" w:type="dxa"/>
          </w:tcPr>
          <w:p w14:paraId="2CF75A64" w14:textId="1BE84C6B" w:rsidR="00751950" w:rsidRPr="00772D49" w:rsidRDefault="00751950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Lectures, Interactive classroom sessions </w:t>
            </w:r>
          </w:p>
          <w:p w14:paraId="28537EF4" w14:textId="60C0EC23" w:rsidR="00751950" w:rsidRPr="00772D49" w:rsidRDefault="00751950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642FDD8B" w14:textId="7EA7AA8D" w:rsidR="00044D76" w:rsidRPr="00772D49" w:rsidRDefault="00044D76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Case study</w:t>
            </w:r>
          </w:p>
          <w:p w14:paraId="263A1B34" w14:textId="1DC173C4" w:rsidR="00751950" w:rsidRPr="00772D49" w:rsidRDefault="00751950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2182DE7A" w14:textId="6F4B96D3" w:rsidR="00E5090B" w:rsidRPr="00772D49" w:rsidRDefault="00E5090B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Video clippings</w:t>
            </w:r>
          </w:p>
          <w:p w14:paraId="002CEBC7" w14:textId="18F3F76E" w:rsidR="00C84A3E" w:rsidRPr="00772D49" w:rsidRDefault="00C84A3E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Role-play by students</w:t>
            </w:r>
          </w:p>
          <w:p w14:paraId="38B7BD13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1BDC8CDA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D8244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W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hat is recruitment,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its 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difference with selection </w:t>
            </w:r>
          </w:p>
          <w:p w14:paraId="10B1C494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*Difference between induction and placement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  <w:r w:rsidR="00D8244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*P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rocess of</w:t>
            </w:r>
            <w:r w:rsidR="00527A05" w:rsidRPr="00772D49">
              <w:rPr>
                <w:rFonts w:ascii="Bahnschrift Condensed" w:hAnsi="Bahnschrift Condensed" w:cs="Times New Roman"/>
                <w:bCs/>
                <w:sz w:val="28"/>
                <w:szCs w:val="28"/>
              </w:rPr>
              <w:t xml:space="preserve"> 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recruitment and sources of recruitment, </w:t>
            </w:r>
            <w:r w:rsidR="00D8244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*P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rocess of selection in general and in Indian organizations in particular</w:t>
            </w:r>
          </w:p>
          <w:p w14:paraId="0ECF176B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*Understand the concept of training</w:t>
            </w:r>
          </w:p>
          <w:p w14:paraId="39C21972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*Learn the difference between training and development</w:t>
            </w:r>
          </w:p>
          <w:p w14:paraId="6656FF61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*Learn various methods od training and management development</w:t>
            </w:r>
          </w:p>
          <w:p w14:paraId="32902BB1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*Understand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the concepts of role-specific and competency based training</w:t>
            </w:r>
          </w:p>
          <w:p w14:paraId="7BDD6601" w14:textId="2D50D2BF" w:rsidR="00527A05" w:rsidRPr="00772D49" w:rsidRDefault="00527A05" w:rsidP="00BE59A0">
            <w:pPr>
              <w:rPr>
                <w:rFonts w:ascii="Bahnschrift Condensed" w:hAnsi="Bahnschrift Condensed" w:cs="Times New Roman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9" w:type="dxa"/>
          </w:tcPr>
          <w:p w14:paraId="1FBAE5C3" w14:textId="77777777" w:rsidR="00C71760" w:rsidRPr="00772D49" w:rsidRDefault="00EA1524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*Assignment</w:t>
            </w:r>
          </w:p>
          <w:p w14:paraId="0224945C" w14:textId="74CD06C1" w:rsidR="00EA1524" w:rsidRPr="00772D49" w:rsidRDefault="00EA1524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Q</w:t>
            </w:r>
            <w:r w:rsidR="003775CA" w:rsidRPr="00772D49">
              <w:rPr>
                <w:rFonts w:ascii="Bahnschrift Condensed" w:hAnsi="Bahnschrift Condensed" w:cs="Arial"/>
                <w:sz w:val="28"/>
                <w:szCs w:val="28"/>
              </w:rPr>
              <w:t>&amp;A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sessions</w:t>
            </w:r>
          </w:p>
          <w:p w14:paraId="022B223C" w14:textId="0146D9D7" w:rsidR="002B348C" w:rsidRPr="00772D49" w:rsidRDefault="002B348C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161FAEE7" w14:textId="35709131" w:rsidR="00044D76" w:rsidRPr="00772D49" w:rsidRDefault="00044D76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*Case study analysis</w:t>
            </w:r>
          </w:p>
          <w:p w14:paraId="779F27F9" w14:textId="7656FC93" w:rsidR="00EA1524" w:rsidRPr="00772D49" w:rsidRDefault="00EA1524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</w:tc>
      </w:tr>
      <w:tr w:rsidR="00A90C41" w:rsidRPr="00772D49" w14:paraId="42C8CE94" w14:textId="77777777" w:rsidTr="00772D49">
        <w:tc>
          <w:tcPr>
            <w:tcW w:w="1559" w:type="dxa"/>
          </w:tcPr>
          <w:p w14:paraId="32028379" w14:textId="043539F9" w:rsidR="00390C32" w:rsidRPr="00772D49" w:rsidRDefault="00D3579B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Unit III: Performance Appraisal</w:t>
            </w:r>
          </w:p>
          <w:p w14:paraId="436F6E78" w14:textId="77777777" w:rsidR="00B34A7C" w:rsidRPr="00772D49" w:rsidRDefault="00B34A7C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7AA04208" w14:textId="754900CF" w:rsidR="00C71760" w:rsidRPr="00772D49" w:rsidRDefault="00044D76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</w:t>
            </w:r>
            <w:r w:rsidR="00BA7668" w:rsidRPr="00772D49">
              <w:rPr>
                <w:rFonts w:ascii="Bahnschrift Condensed" w:hAnsi="Bahnschrift Condensed" w:cs="Arial"/>
                <w:sz w:val="28"/>
                <w:szCs w:val="28"/>
              </w:rPr>
              <w:t>Week 6-7)</w:t>
            </w:r>
          </w:p>
        </w:tc>
        <w:tc>
          <w:tcPr>
            <w:tcW w:w="1882" w:type="dxa"/>
          </w:tcPr>
          <w:p w14:paraId="71123220" w14:textId="161CA365" w:rsidR="00C71760" w:rsidRPr="00772D49" w:rsidRDefault="00D3579B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Performance appraisal- nature and objectives, methods of performance appraisal, potential appraisal &amp; employee counseling; Job changes—transfers and promotions; HR audit.</w:t>
            </w:r>
          </w:p>
        </w:tc>
        <w:tc>
          <w:tcPr>
            <w:tcW w:w="2495" w:type="dxa"/>
          </w:tcPr>
          <w:p w14:paraId="71B81F1A" w14:textId="77777777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Lectures</w:t>
            </w:r>
          </w:p>
          <w:p w14:paraId="4C2AC5B2" w14:textId="77777777" w:rsidR="00E5090B" w:rsidRPr="00772D49" w:rsidRDefault="00E5090B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Videos </w:t>
            </w:r>
          </w:p>
          <w:p w14:paraId="0B02AA09" w14:textId="59813067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0041CAA1" w14:textId="77777777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77072E2B" w14:textId="787B2EF4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Role-play </w:t>
            </w:r>
          </w:p>
          <w:p w14:paraId="19C5AAFC" w14:textId="3A7EDE91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Management games</w:t>
            </w:r>
          </w:p>
          <w:p w14:paraId="302D36D8" w14:textId="27478DAE" w:rsidR="00044D76" w:rsidRPr="00772D49" w:rsidRDefault="00044D76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Case study</w:t>
            </w:r>
          </w:p>
          <w:p w14:paraId="6219F454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721B57BD" w14:textId="77777777" w:rsidR="00F857ED" w:rsidRPr="00772D49" w:rsidRDefault="00DD0641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Times New Roman"/>
                <w:b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Understand</w:t>
            </w:r>
            <w:r w:rsidR="00F857ED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performance </w:t>
            </w:r>
            <w:r w:rsidRPr="00772D49">
              <w:rPr>
                <w:rFonts w:ascii="Bahnschrift Condensed" w:hAnsi="Bahnschrift Condensed" w:cs="Times New Roman"/>
                <w:b/>
                <w:sz w:val="28"/>
                <w:szCs w:val="28"/>
              </w:rPr>
              <w:t xml:space="preserve">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and potential appraisal, </w:t>
            </w:r>
          </w:p>
          <w:p w14:paraId="78EC2318" w14:textId="49AA9911" w:rsidR="00DD0641" w:rsidRPr="00772D49" w:rsidRDefault="00F857ED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*What is PA, why is it important, how it is done </w:t>
            </w:r>
          </w:p>
          <w:p w14:paraId="160B4E20" w14:textId="77777777" w:rsidR="00DD0641" w:rsidRPr="00772D49" w:rsidRDefault="00DD0641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*Learn the concept of employee counselling</w:t>
            </w:r>
          </w:p>
          <w:p w14:paraId="4AC0E596" w14:textId="30BF0DD3" w:rsidR="00DD0641" w:rsidRPr="00772D49" w:rsidRDefault="00DD0641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 why Job changes are necessary, what are the types of job changes</w:t>
            </w:r>
          </w:p>
          <w:p w14:paraId="2C8219AA" w14:textId="71C36EF5" w:rsidR="00F857ED" w:rsidRPr="00772D49" w:rsidRDefault="00F857ED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*difference between transfers and promotion</w:t>
            </w:r>
          </w:p>
          <w:p w14:paraId="65347BAA" w14:textId="77777777" w:rsidR="00DD0641" w:rsidRPr="00772D49" w:rsidRDefault="00DD0641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*understand the concept of HR audit</w:t>
            </w:r>
          </w:p>
          <w:p w14:paraId="18BF1A5A" w14:textId="60690B70" w:rsidR="0021383D" w:rsidRPr="00772D49" w:rsidRDefault="0021383D" w:rsidP="00DD0641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989" w:type="dxa"/>
          </w:tcPr>
          <w:p w14:paraId="245B16AE" w14:textId="34EAB44F" w:rsidR="002B348C" w:rsidRPr="00772D49" w:rsidRDefault="002B348C" w:rsidP="002B348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3775C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Class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Presentation</w:t>
            </w:r>
            <w:r w:rsidR="003775C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s</w:t>
            </w:r>
          </w:p>
          <w:p w14:paraId="60A4FE5A" w14:textId="5581D775" w:rsidR="002B348C" w:rsidRPr="00772D49" w:rsidRDefault="002B348C" w:rsidP="002B348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*Assignment</w:t>
            </w:r>
          </w:p>
          <w:p w14:paraId="34BEA514" w14:textId="78892135" w:rsidR="002B348C" w:rsidRPr="00772D49" w:rsidRDefault="002B348C" w:rsidP="002B348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Q</w:t>
            </w:r>
            <w:r w:rsidR="003775CA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&amp;A 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sessions</w:t>
            </w:r>
          </w:p>
          <w:p w14:paraId="10CFB6B4" w14:textId="77777777" w:rsidR="002B348C" w:rsidRPr="00772D49" w:rsidRDefault="002B348C" w:rsidP="002B348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7662AE62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Cs/>
                <w:sz w:val="28"/>
                <w:szCs w:val="28"/>
              </w:rPr>
            </w:pPr>
          </w:p>
        </w:tc>
      </w:tr>
      <w:tr w:rsidR="00A90C41" w:rsidRPr="00772D49" w14:paraId="35746C63" w14:textId="77777777" w:rsidTr="00772D49">
        <w:tc>
          <w:tcPr>
            <w:tcW w:w="1559" w:type="dxa"/>
          </w:tcPr>
          <w:p w14:paraId="14CD7D57" w14:textId="7137EDC6" w:rsidR="00BA7668" w:rsidRPr="00772D49" w:rsidRDefault="00D3579B" w:rsidP="00C71760">
            <w:pPr>
              <w:rPr>
                <w:rFonts w:ascii="Bahnschrift Condensed" w:hAnsi="Bahnschrift Condensed"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Unit IV:</w:t>
            </w:r>
            <w:r w:rsidR="00BA7668" w:rsidRPr="00772D49">
              <w:rPr>
                <w:rFonts w:ascii="Bahnschrift Condensed" w:hAnsi="Bahnschrift Condensed"/>
                <w:sz w:val="28"/>
                <w:szCs w:val="28"/>
              </w:rPr>
              <w:t xml:space="preserve"> </w:t>
            </w:r>
            <w:r w:rsidRPr="00772D49">
              <w:rPr>
                <w:rFonts w:ascii="Bahnschrift Condensed" w:hAnsi="Bahnschrift Condensed"/>
                <w:sz w:val="28"/>
                <w:szCs w:val="28"/>
              </w:rPr>
              <w:t>Compensatio</w:t>
            </w:r>
            <w:r w:rsidR="00BA7668" w:rsidRPr="00772D49">
              <w:rPr>
                <w:rFonts w:ascii="Bahnschrift Condensed" w:hAnsi="Bahnschrift Condensed"/>
                <w:sz w:val="28"/>
                <w:szCs w:val="28"/>
              </w:rPr>
              <w:t xml:space="preserve">n </w:t>
            </w:r>
          </w:p>
          <w:p w14:paraId="2CA9C9AD" w14:textId="44476B32" w:rsidR="00C71760" w:rsidRPr="00772D49" w:rsidRDefault="00BA7668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(Week 8-12)</w:t>
            </w:r>
          </w:p>
        </w:tc>
        <w:tc>
          <w:tcPr>
            <w:tcW w:w="1882" w:type="dxa"/>
          </w:tcPr>
          <w:p w14:paraId="08AAB763" w14:textId="5B23551D" w:rsidR="00C71760" w:rsidRPr="00772D49" w:rsidRDefault="00D3579B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 xml:space="preserve">Job evaluation; Compensation—concept and policies, base and supplementary </w:t>
            </w:r>
            <w:r w:rsidRPr="00772D49">
              <w:rPr>
                <w:rFonts w:ascii="Bahnschrift Condensed" w:hAnsi="Bahnschrift Condensed"/>
                <w:sz w:val="28"/>
                <w:szCs w:val="28"/>
              </w:rPr>
              <w:lastRenderedPageBreak/>
              <w:t>compensation, performance linked compensation—individual, group, and organisation level.</w:t>
            </w:r>
          </w:p>
        </w:tc>
        <w:tc>
          <w:tcPr>
            <w:tcW w:w="2495" w:type="dxa"/>
          </w:tcPr>
          <w:p w14:paraId="60150522" w14:textId="2172CDFC" w:rsidR="00044D76" w:rsidRPr="00772D49" w:rsidRDefault="00044D76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Flipped classroom</w:t>
            </w:r>
          </w:p>
          <w:p w14:paraId="4C54EDD9" w14:textId="3F7BB74D" w:rsidR="00044D76" w:rsidRPr="00772D49" w:rsidRDefault="00044D76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Case study</w:t>
            </w:r>
          </w:p>
          <w:p w14:paraId="3A953581" w14:textId="763B6816" w:rsidR="00EA1524" w:rsidRPr="00772D49" w:rsidRDefault="00EA1524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Interactive classroom sessions </w:t>
            </w:r>
          </w:p>
          <w:p w14:paraId="09325C13" w14:textId="77777777" w:rsidR="00EA1524" w:rsidRPr="00772D49" w:rsidRDefault="00EA1524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Illustrations</w:t>
            </w:r>
          </w:p>
          <w:p w14:paraId="6C02FFF2" w14:textId="1FEF152F" w:rsidR="00EA1524" w:rsidRPr="00772D49" w:rsidRDefault="00EA1524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4A21C5D9" w14:textId="722E4240" w:rsidR="00EA1524" w:rsidRPr="00772D49" w:rsidRDefault="00EA1524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Role-play</w:t>
            </w:r>
          </w:p>
          <w:p w14:paraId="1849F3A9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1F31FD27" w14:textId="04DBE2AC" w:rsidR="00AF6761" w:rsidRPr="00772D49" w:rsidRDefault="0001191A" w:rsidP="0001191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*</w:t>
            </w:r>
            <w:r w:rsidR="00AF6761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learn the concept and methods of job evaluation</w:t>
            </w:r>
          </w:p>
          <w:p w14:paraId="5620FABF" w14:textId="72ABA104" w:rsidR="0001191A" w:rsidRPr="00772D49" w:rsidRDefault="00AF6761" w:rsidP="0001191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01191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Learn various types of </w:t>
            </w:r>
            <w:r w:rsidR="0001191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compensation and incentive plans and their relevance in Indian corporate world</w:t>
            </w:r>
          </w:p>
          <w:p w14:paraId="3D4D0CBF" w14:textId="6C2FA02F" w:rsidR="00AF6761" w:rsidRPr="00772D49" w:rsidRDefault="00AF6761" w:rsidP="0001191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 understand and analyze performance linked compensation </w:t>
            </w:r>
          </w:p>
          <w:p w14:paraId="681551B1" w14:textId="01B20776" w:rsidR="0001191A" w:rsidRPr="00772D49" w:rsidRDefault="0001191A" w:rsidP="0001191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14:paraId="5EEF4A2A" w14:textId="6CDD13C7" w:rsidR="0050783C" w:rsidRPr="00772D49" w:rsidRDefault="0050783C" w:rsidP="0050783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*</w:t>
            </w:r>
            <w:r w:rsidR="00CC14B3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Class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Presentation</w:t>
            </w:r>
            <w:r w:rsidR="00E5090B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s</w:t>
            </w:r>
          </w:p>
          <w:p w14:paraId="1CFD120A" w14:textId="77777777" w:rsidR="0050783C" w:rsidRPr="00772D49" w:rsidRDefault="0050783C" w:rsidP="0050783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*Assignment</w:t>
            </w:r>
          </w:p>
          <w:p w14:paraId="33A9C8E0" w14:textId="787D1ABF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Q</w:t>
            </w:r>
            <w:r w:rsidR="003775CA" w:rsidRPr="00772D49">
              <w:rPr>
                <w:rFonts w:ascii="Bahnschrift Condensed" w:hAnsi="Bahnschrift Condensed" w:cs="Arial"/>
                <w:sz w:val="28"/>
                <w:szCs w:val="28"/>
              </w:rPr>
              <w:t>&amp;A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sessions</w:t>
            </w:r>
          </w:p>
          <w:p w14:paraId="0E21B1D6" w14:textId="562588E7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</w:t>
            </w:r>
            <w:r w:rsidR="00CC14B3" w:rsidRPr="00772D49">
              <w:rPr>
                <w:rFonts w:ascii="Bahnschrift Condensed" w:hAnsi="Bahnschrift Condensed" w:cs="Arial"/>
                <w:sz w:val="28"/>
                <w:szCs w:val="28"/>
              </w:rPr>
              <w:t>C</w:t>
            </w:r>
            <w:r w:rsidR="00E5090B" w:rsidRPr="00772D49">
              <w:rPr>
                <w:rFonts w:ascii="Bahnschrift Condensed" w:hAnsi="Bahnschrift Condensed" w:cs="Arial"/>
                <w:sz w:val="28"/>
                <w:szCs w:val="28"/>
              </w:rPr>
              <w:t>ase study</w:t>
            </w:r>
          </w:p>
          <w:p w14:paraId="138BF88B" w14:textId="77777777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14EBCF17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Cs/>
                <w:sz w:val="28"/>
                <w:szCs w:val="28"/>
              </w:rPr>
            </w:pPr>
          </w:p>
        </w:tc>
      </w:tr>
      <w:tr w:rsidR="00A90C41" w:rsidRPr="00772D49" w14:paraId="4B2DAD5C" w14:textId="77777777" w:rsidTr="00772D49">
        <w:tc>
          <w:tcPr>
            <w:tcW w:w="1559" w:type="dxa"/>
          </w:tcPr>
          <w:p w14:paraId="67958DDA" w14:textId="5A890675" w:rsidR="00390C32" w:rsidRPr="00772D49" w:rsidRDefault="006D64AC" w:rsidP="00C71760">
            <w:pPr>
              <w:rPr>
                <w:rFonts w:ascii="Bahnschrift Condensed" w:hAnsi="Bahnschrift Condensed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 xml:space="preserve">Unit V: </w:t>
            </w:r>
            <w:r w:rsidR="00BE59A0" w:rsidRPr="00772D49">
              <w:rPr>
                <w:rFonts w:ascii="Bahnschrift Condensed" w:hAnsi="Bahnschrift Condensed"/>
                <w:sz w:val="28"/>
                <w:szCs w:val="28"/>
              </w:rPr>
              <w:t>Employee Maintenance and Emerging Issues in HRM</w:t>
            </w:r>
          </w:p>
          <w:p w14:paraId="55C99FDA" w14:textId="77777777" w:rsidR="00BA7668" w:rsidRPr="00772D49" w:rsidRDefault="00BA7668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4E6EF34C" w14:textId="21B2919D" w:rsidR="00C71760" w:rsidRPr="00772D49" w:rsidRDefault="00BA7668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(Week 11-13)</w:t>
            </w:r>
          </w:p>
        </w:tc>
        <w:tc>
          <w:tcPr>
            <w:tcW w:w="1882" w:type="dxa"/>
          </w:tcPr>
          <w:p w14:paraId="11788294" w14:textId="25C050A5" w:rsidR="00C71760" w:rsidRPr="00772D49" w:rsidRDefault="00BE59A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 xml:space="preserve">Employee health and safety, employee welfare, social security (excluding legal provisions); Grievance handling and redressal; Industrial disputes and settlement machinery; Emerging issues and challenges of HRM— employee empowerment, downsizing, work- life balance, use of technology in HRM functions; e-HRM, green-HRM, </w:t>
            </w:r>
            <w:r w:rsidRPr="00772D49">
              <w:rPr>
                <w:rFonts w:ascii="Bahnschrift Condensed" w:hAnsi="Bahnschrift Condensed"/>
                <w:sz w:val="28"/>
                <w:szCs w:val="28"/>
              </w:rPr>
              <w:lastRenderedPageBreak/>
              <w:t>outsourcing HRM, ethics in HRM (surveillance vs. privacy).</w:t>
            </w:r>
          </w:p>
        </w:tc>
        <w:tc>
          <w:tcPr>
            <w:tcW w:w="2495" w:type="dxa"/>
          </w:tcPr>
          <w:p w14:paraId="610B7F0C" w14:textId="64453B1F" w:rsidR="00EA1524" w:rsidRPr="00772D49" w:rsidRDefault="00EA1524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Flipped classroom</w:t>
            </w:r>
          </w:p>
          <w:p w14:paraId="1115D890" w14:textId="77777777" w:rsidR="00EA1524" w:rsidRPr="00772D49" w:rsidRDefault="00EA1524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Interactive classroom sessions </w:t>
            </w:r>
          </w:p>
          <w:p w14:paraId="0E21C0B1" w14:textId="77777777" w:rsidR="00EA1524" w:rsidRPr="00772D49" w:rsidRDefault="00EA1524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3FE9F881" w14:textId="0564C51A" w:rsidR="00EA1524" w:rsidRPr="00772D49" w:rsidRDefault="00EA1524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05EA286D" w14:textId="7A2ED9B5" w:rsidR="00BE59A0" w:rsidRPr="00772D49" w:rsidRDefault="00BE59A0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videos</w:t>
            </w:r>
          </w:p>
          <w:p w14:paraId="573624AE" w14:textId="77777777" w:rsidR="00C71760" w:rsidRPr="00772D49" w:rsidRDefault="00C71760" w:rsidP="00F6011F">
            <w:pPr>
              <w:pStyle w:val="ListParagraph"/>
              <w:jc w:val="both"/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56F0E28A" w14:textId="504B1E69" w:rsidR="00313669" w:rsidRPr="00772D49" w:rsidRDefault="00313669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*Explore the health</w:t>
            </w:r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, welfare, social security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and safety regulations applicable in India</w:t>
            </w:r>
          </w:p>
          <w:p w14:paraId="4A7A5E3A" w14:textId="3E3A4210" w:rsidR="00313669" w:rsidRPr="00772D49" w:rsidRDefault="00313669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6548FE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U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nderstand the grievance redressal systems </w:t>
            </w:r>
            <w:r w:rsidR="006548FE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i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n organizations</w:t>
            </w:r>
          </w:p>
          <w:p w14:paraId="7FB8B3B6" w14:textId="77777777" w:rsidR="00BE59A0" w:rsidRPr="00772D49" w:rsidRDefault="00313669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D8244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U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nderstand</w:t>
            </w:r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the emerging issues like employee empowerment, downsizing, work-life balance and application of tech in successful discharge of </w:t>
            </w:r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HR functions</w:t>
            </w:r>
          </w:p>
          <w:p w14:paraId="54FD8547" w14:textId="6DA8F24F" w:rsidR="00313669" w:rsidRPr="00772D49" w:rsidRDefault="00BE59A0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*Understand</w:t>
            </w:r>
            <w:r w:rsidR="00313669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the concept of e-HRM,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green HRM outsourcing of HRM </w:t>
            </w:r>
            <w:r w:rsidR="00313669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why it is important</w:t>
            </w:r>
          </w:p>
          <w:p w14:paraId="532A1AE6" w14:textId="693FFDDF" w:rsidR="00313669" w:rsidRPr="00772D49" w:rsidRDefault="00313669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*Understand </w:t>
            </w:r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the concept of ethics in HRM and whether it is necessary to monitor if ethics are implemented or not</w:t>
            </w:r>
          </w:p>
        </w:tc>
        <w:tc>
          <w:tcPr>
            <w:tcW w:w="1989" w:type="dxa"/>
          </w:tcPr>
          <w:p w14:paraId="281CFCFC" w14:textId="77777777" w:rsidR="0050783C" w:rsidRPr="00772D49" w:rsidRDefault="0050783C" w:rsidP="0050783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*Assignment</w:t>
            </w:r>
          </w:p>
          <w:p w14:paraId="7B220B90" w14:textId="6D3F7FF4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Question answer sessions</w:t>
            </w:r>
          </w:p>
          <w:p w14:paraId="40125874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*Revisions</w:t>
            </w:r>
          </w:p>
          <w:p w14:paraId="6422801B" w14:textId="018A1E02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2AADE24F" w14:textId="3A619941" w:rsidR="0001191A" w:rsidRPr="00772D49" w:rsidRDefault="0001191A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</w:t>
            </w:r>
            <w:r w:rsidR="00CC14B3" w:rsidRPr="00772D49">
              <w:rPr>
                <w:rFonts w:ascii="Bahnschrift Condensed" w:hAnsi="Bahnschrift Condensed" w:cs="Arial"/>
                <w:sz w:val="28"/>
                <w:szCs w:val="28"/>
              </w:rPr>
              <w:t>G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uidance for Semester-end examinations</w:t>
            </w:r>
          </w:p>
          <w:p w14:paraId="1156D4C8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</w:tr>
    </w:tbl>
    <w:p w14:paraId="32607ECF" w14:textId="2FDAA782" w:rsidR="00C71760" w:rsidRDefault="00C71760" w:rsidP="00C71760">
      <w:pPr>
        <w:rPr>
          <w:rFonts w:ascii="Times New Roman" w:hAnsi="Times New Roman" w:cs="Times New Roman"/>
          <w:b/>
          <w:sz w:val="24"/>
          <w:szCs w:val="24"/>
        </w:rPr>
      </w:pPr>
    </w:p>
    <w:p w14:paraId="2E995C9E" w14:textId="77777777" w:rsidR="00772D49" w:rsidRDefault="00772D49" w:rsidP="00C71760">
      <w:pPr>
        <w:rPr>
          <w:rFonts w:ascii="Bahnschrift Condensed" w:hAnsi="Bahnschrift Condensed" w:cs="Arial"/>
          <w:b/>
          <w:sz w:val="28"/>
          <w:szCs w:val="28"/>
        </w:rPr>
      </w:pPr>
    </w:p>
    <w:p w14:paraId="5316E6BC" w14:textId="77777777" w:rsidR="00772D49" w:rsidRDefault="00772D49" w:rsidP="00C71760">
      <w:pPr>
        <w:rPr>
          <w:rFonts w:ascii="Bahnschrift Condensed" w:hAnsi="Bahnschrift Condensed" w:cs="Arial"/>
          <w:b/>
          <w:sz w:val="28"/>
          <w:szCs w:val="28"/>
        </w:rPr>
      </w:pPr>
    </w:p>
    <w:p w14:paraId="406EA04E" w14:textId="4C82DAF6" w:rsidR="00C254B2" w:rsidRPr="00772D49" w:rsidRDefault="00C254B2" w:rsidP="00C71760">
      <w:pPr>
        <w:rPr>
          <w:rFonts w:ascii="Bahnschrift Condensed" w:hAnsi="Bahnschrift Condensed" w:cs="Arial"/>
          <w:b/>
          <w:sz w:val="28"/>
          <w:szCs w:val="28"/>
        </w:rPr>
      </w:pPr>
      <w:r w:rsidRPr="00772D49">
        <w:rPr>
          <w:rFonts w:ascii="Bahnschrift Condensed" w:hAnsi="Bahnschrift Condensed" w:cs="Arial"/>
          <w:b/>
          <w:sz w:val="28"/>
          <w:szCs w:val="28"/>
        </w:rPr>
        <w:t>SUGGESTED R</w:t>
      </w:r>
      <w:r w:rsidR="006E3903" w:rsidRPr="00772D49">
        <w:rPr>
          <w:rFonts w:ascii="Bahnschrift Condensed" w:hAnsi="Bahnschrift Condensed" w:cs="Arial"/>
          <w:b/>
          <w:sz w:val="28"/>
          <w:szCs w:val="28"/>
        </w:rPr>
        <w:t>E</w:t>
      </w:r>
      <w:r w:rsidRPr="00772D49">
        <w:rPr>
          <w:rFonts w:ascii="Bahnschrift Condensed" w:hAnsi="Bahnschrift Condensed" w:cs="Arial"/>
          <w:b/>
          <w:sz w:val="28"/>
          <w:szCs w:val="28"/>
        </w:rPr>
        <w:t>ADING</w:t>
      </w:r>
      <w:r w:rsidR="006E3903" w:rsidRPr="00772D49">
        <w:rPr>
          <w:rFonts w:ascii="Bahnschrift Condensed" w:hAnsi="Bahnschrift Condensed" w:cs="Arial"/>
          <w:b/>
          <w:sz w:val="28"/>
          <w:szCs w:val="28"/>
        </w:rPr>
        <w:t>S</w:t>
      </w:r>
      <w:r w:rsidRPr="00772D49">
        <w:rPr>
          <w:rFonts w:ascii="Bahnschrift Condensed" w:hAnsi="Bahnschrift Condensed" w:cs="Arial"/>
          <w:b/>
          <w:sz w:val="28"/>
          <w:szCs w:val="28"/>
        </w:rPr>
        <w:t xml:space="preserve"> </w:t>
      </w:r>
      <w:r w:rsidR="007D4964" w:rsidRPr="00772D49">
        <w:rPr>
          <w:rFonts w:ascii="Bahnschrift Condensed" w:hAnsi="Bahnschrift Condensed" w:cs="Arial"/>
          <w:b/>
          <w:sz w:val="28"/>
          <w:szCs w:val="28"/>
        </w:rPr>
        <w:t>:</w:t>
      </w:r>
    </w:p>
    <w:p w14:paraId="165E91B6" w14:textId="77777777" w:rsidR="00772D49" w:rsidRPr="00772D49" w:rsidRDefault="00772D49" w:rsidP="00C71760">
      <w:pPr>
        <w:rPr>
          <w:rFonts w:ascii="Bahnschrift Condensed" w:hAnsi="Bahnschrift Condensed"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 xml:space="preserve"> • Decenzo, D. A., &amp; Robbins, S. P. (2011). Fundamentals of Human Resource Management . India: Wiley. • Dessler, G. (2017). Human Resource Management. Pearson.</w:t>
      </w:r>
    </w:p>
    <w:p w14:paraId="77E34747" w14:textId="77777777" w:rsidR="00772D49" w:rsidRPr="00772D49" w:rsidRDefault="00772D49" w:rsidP="00C71760">
      <w:pPr>
        <w:rPr>
          <w:rFonts w:ascii="Bahnschrift Condensed" w:hAnsi="Bahnschrift Condensed"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 xml:space="preserve"> • Muller-Camen, M., Croucher, R., &amp; Leigh, S. (2016). Human Resource Management: A Case Study Approach . CIPD. Viva Books. </w:t>
      </w:r>
    </w:p>
    <w:p w14:paraId="56E24C1C" w14:textId="77777777" w:rsidR="00772D49" w:rsidRPr="00772D49" w:rsidRDefault="00772D49" w:rsidP="00C71760">
      <w:pPr>
        <w:rPr>
          <w:rFonts w:ascii="Bahnschrift Condensed" w:hAnsi="Bahnschrift Condensed"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 xml:space="preserve">• Pattanayak, B. (2018). Human Resource Management. Delhi. Prentice Hall of India. </w:t>
      </w:r>
    </w:p>
    <w:p w14:paraId="775FDAC8" w14:textId="77777777" w:rsidR="00772D49" w:rsidRPr="00772D49" w:rsidRDefault="00772D49" w:rsidP="00C71760">
      <w:pPr>
        <w:rPr>
          <w:rFonts w:ascii="Bahnschrift Condensed" w:hAnsi="Bahnschrift Condensed"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 xml:space="preserve">• Rao, V. Human Resource Management: Text and Cases. Excel. </w:t>
      </w:r>
    </w:p>
    <w:p w14:paraId="1863D2C4" w14:textId="428EB26D" w:rsidR="00772D49" w:rsidRPr="00772D49" w:rsidRDefault="00772D49" w:rsidP="00C71760">
      <w:pPr>
        <w:rPr>
          <w:rFonts w:ascii="Bahnschrift Condensed" w:hAnsi="Bahnschrift Condensed" w:cs="Arial"/>
          <w:b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>• Rastogi, S. Management of Human Resources. Sun India.</w:t>
      </w:r>
    </w:p>
    <w:p w14:paraId="40EF9F07" w14:textId="33592D08" w:rsidR="006D64AC" w:rsidRPr="006D64AC" w:rsidRDefault="006D64AC" w:rsidP="00C71760">
      <w:pPr>
        <w:rPr>
          <w:rFonts w:ascii="Arial" w:hAnsi="Arial" w:cs="Arial"/>
        </w:rPr>
      </w:pPr>
    </w:p>
    <w:sectPr w:rsidR="006D64AC" w:rsidRPr="006D6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F5558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A04B2"/>
    <w:multiLevelType w:val="hybridMultilevel"/>
    <w:tmpl w:val="AC304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20BF6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762AE"/>
    <w:multiLevelType w:val="hybridMultilevel"/>
    <w:tmpl w:val="48AEBF4A"/>
    <w:lvl w:ilvl="0" w:tplc="1BA4E5D2">
      <w:start w:val="15"/>
      <w:numFmt w:val="bullet"/>
      <w:lvlText w:val="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D5BD5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93CCF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A62E3"/>
    <w:multiLevelType w:val="hybridMultilevel"/>
    <w:tmpl w:val="D1949BA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1402A"/>
    <w:multiLevelType w:val="hybridMultilevel"/>
    <w:tmpl w:val="776A7F5C"/>
    <w:lvl w:ilvl="0" w:tplc="8C66A8B4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37B3C"/>
    <w:multiLevelType w:val="hybridMultilevel"/>
    <w:tmpl w:val="63C63C78"/>
    <w:lvl w:ilvl="0" w:tplc="6178C0D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26702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83F11"/>
    <w:multiLevelType w:val="hybridMultilevel"/>
    <w:tmpl w:val="4E2E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69A"/>
    <w:rsid w:val="0001191A"/>
    <w:rsid w:val="00044D76"/>
    <w:rsid w:val="00080CB6"/>
    <w:rsid w:val="000E0FC8"/>
    <w:rsid w:val="00102C28"/>
    <w:rsid w:val="001F4D61"/>
    <w:rsid w:val="0021383D"/>
    <w:rsid w:val="002B348C"/>
    <w:rsid w:val="00305EB5"/>
    <w:rsid w:val="00313669"/>
    <w:rsid w:val="00336897"/>
    <w:rsid w:val="003775CA"/>
    <w:rsid w:val="00390C32"/>
    <w:rsid w:val="003E1B80"/>
    <w:rsid w:val="00413942"/>
    <w:rsid w:val="004A549D"/>
    <w:rsid w:val="004D273F"/>
    <w:rsid w:val="004D2DB6"/>
    <w:rsid w:val="004E0798"/>
    <w:rsid w:val="0050783C"/>
    <w:rsid w:val="00513AB9"/>
    <w:rsid w:val="00527A05"/>
    <w:rsid w:val="00567BC9"/>
    <w:rsid w:val="00591862"/>
    <w:rsid w:val="005A1023"/>
    <w:rsid w:val="005B5E1F"/>
    <w:rsid w:val="006548FE"/>
    <w:rsid w:val="00693392"/>
    <w:rsid w:val="006D64AC"/>
    <w:rsid w:val="006E3903"/>
    <w:rsid w:val="007075C0"/>
    <w:rsid w:val="00751950"/>
    <w:rsid w:val="0075325B"/>
    <w:rsid w:val="00772D49"/>
    <w:rsid w:val="007D4964"/>
    <w:rsid w:val="00880E3F"/>
    <w:rsid w:val="008B3C29"/>
    <w:rsid w:val="00A8260F"/>
    <w:rsid w:val="00A90C41"/>
    <w:rsid w:val="00AF6761"/>
    <w:rsid w:val="00B34A7C"/>
    <w:rsid w:val="00BA7668"/>
    <w:rsid w:val="00BC31A8"/>
    <w:rsid w:val="00BC6000"/>
    <w:rsid w:val="00BE59A0"/>
    <w:rsid w:val="00C15173"/>
    <w:rsid w:val="00C254B2"/>
    <w:rsid w:val="00C71760"/>
    <w:rsid w:val="00C84A3E"/>
    <w:rsid w:val="00C85354"/>
    <w:rsid w:val="00CC14B3"/>
    <w:rsid w:val="00CF04D1"/>
    <w:rsid w:val="00CF2028"/>
    <w:rsid w:val="00D3579B"/>
    <w:rsid w:val="00D82442"/>
    <w:rsid w:val="00D840F1"/>
    <w:rsid w:val="00DD0641"/>
    <w:rsid w:val="00DF669A"/>
    <w:rsid w:val="00E5090B"/>
    <w:rsid w:val="00E5341B"/>
    <w:rsid w:val="00EA1524"/>
    <w:rsid w:val="00F6011F"/>
    <w:rsid w:val="00F857ED"/>
    <w:rsid w:val="00FA2AAD"/>
    <w:rsid w:val="00FB0095"/>
    <w:rsid w:val="00F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FA7CE"/>
  <w15:docId w15:val="{4ADEDE54-9213-4D49-BBC0-C91BC904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6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Dr Poonam</cp:lastModifiedBy>
  <cp:revision>50</cp:revision>
  <dcterms:created xsi:type="dcterms:W3CDTF">2021-06-03T16:31:00Z</dcterms:created>
  <dcterms:modified xsi:type="dcterms:W3CDTF">2022-02-09T17:30:00Z</dcterms:modified>
</cp:coreProperties>
</file>